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00B20" w14:textId="77777777" w:rsidR="00807756" w:rsidRPr="002A146C" w:rsidRDefault="0099149A" w:rsidP="0099149A">
      <w:pPr>
        <w:jc w:val="center"/>
        <w:rPr>
          <w:rFonts w:ascii="Sylfaen" w:hAnsi="Sylfaen"/>
          <w:b/>
        </w:rPr>
      </w:pPr>
      <w:proofErr w:type="spellStart"/>
      <w:proofErr w:type="gramStart"/>
      <w:r w:rsidRPr="002A146C">
        <w:rPr>
          <w:rFonts w:ascii="Sylfaen" w:hAnsi="Sylfaen"/>
          <w:b/>
        </w:rPr>
        <w:t>საქართველოს</w:t>
      </w:r>
      <w:proofErr w:type="spellEnd"/>
      <w:proofErr w:type="gramEnd"/>
      <w:r w:rsidRPr="002A146C">
        <w:rPr>
          <w:rFonts w:ascii="Sylfaen" w:hAnsi="Sylfaen"/>
          <w:b/>
        </w:rPr>
        <w:t xml:space="preserve"> </w:t>
      </w:r>
      <w:proofErr w:type="spellStart"/>
      <w:r w:rsidRPr="002A146C">
        <w:rPr>
          <w:rFonts w:ascii="Sylfaen" w:hAnsi="Sylfaen"/>
          <w:b/>
        </w:rPr>
        <w:t>მთავრობის</w:t>
      </w:r>
      <w:proofErr w:type="spellEnd"/>
    </w:p>
    <w:p w14:paraId="11B7B8EC" w14:textId="77777777" w:rsidR="0099149A" w:rsidRPr="002A146C" w:rsidRDefault="0099149A" w:rsidP="0099149A">
      <w:pPr>
        <w:jc w:val="center"/>
        <w:rPr>
          <w:rFonts w:ascii="Sylfaen" w:eastAsia="Times New Roman" w:hAnsi="Sylfaen" w:cs="Sylfaen"/>
          <w:b/>
          <w:bCs/>
          <w:lang w:val="ka-GE"/>
        </w:rPr>
      </w:pPr>
      <w:proofErr w:type="spellStart"/>
      <w:proofErr w:type="gramStart"/>
      <w:r w:rsidRPr="002A146C">
        <w:rPr>
          <w:rFonts w:ascii="Sylfaen" w:hAnsi="Sylfaen"/>
          <w:b/>
        </w:rPr>
        <w:t>დადგენილება</w:t>
      </w:r>
      <w:proofErr w:type="spellEnd"/>
      <w:proofErr w:type="gramEnd"/>
      <w:r w:rsidRPr="002A146C">
        <w:rPr>
          <w:rFonts w:ascii="Sylfaen" w:hAnsi="Sylfaen"/>
          <w:b/>
        </w:rPr>
        <w:t xml:space="preserve"> </w:t>
      </w:r>
      <w:r w:rsidRPr="002A146C">
        <w:rPr>
          <w:rFonts w:ascii="Sylfaen" w:eastAsia="Times New Roman" w:hAnsi="Sylfaen" w:cs="Sylfaen"/>
          <w:b/>
          <w:bCs/>
          <w:lang w:val="ka-GE"/>
        </w:rPr>
        <w:t>№</w:t>
      </w:r>
    </w:p>
    <w:p w14:paraId="4E08A216" w14:textId="77777777" w:rsidR="00441D5E" w:rsidRDefault="00441D5E" w:rsidP="0099149A">
      <w:pPr>
        <w:jc w:val="center"/>
        <w:rPr>
          <w:rFonts w:ascii="Sylfaen" w:eastAsia="Times New Roman" w:hAnsi="Sylfaen" w:cs="Sylfaen"/>
          <w:bCs/>
          <w:lang w:val="ka-GE"/>
        </w:rPr>
      </w:pPr>
    </w:p>
    <w:p w14:paraId="3C3F0D05" w14:textId="7F7F78DE" w:rsidR="00441D5E" w:rsidRDefault="00441D5E" w:rsidP="0099149A">
      <w:pPr>
        <w:jc w:val="center"/>
        <w:rPr>
          <w:rFonts w:ascii="Sylfaen" w:eastAsia="Times New Roman" w:hAnsi="Sylfaen" w:cs="Sylfaen"/>
          <w:bCs/>
          <w:lang w:val="ka-GE"/>
        </w:rPr>
      </w:pPr>
      <w:r>
        <w:rPr>
          <w:rFonts w:ascii="Sylfaen" w:eastAsia="Times New Roman" w:hAnsi="Sylfaen" w:cs="Sylfaen"/>
          <w:bCs/>
          <w:lang w:val="ka-GE"/>
        </w:rPr>
        <w:t>2020 წლის ... ..........</w:t>
      </w:r>
    </w:p>
    <w:p w14:paraId="59E3494A" w14:textId="77777777" w:rsidR="00441D5E" w:rsidRDefault="00441D5E" w:rsidP="0099149A">
      <w:pPr>
        <w:jc w:val="center"/>
        <w:rPr>
          <w:rFonts w:ascii="Sylfaen" w:eastAsia="Times New Roman" w:hAnsi="Sylfaen" w:cs="Sylfaen"/>
          <w:bCs/>
          <w:lang w:val="ka-GE"/>
        </w:rPr>
      </w:pPr>
    </w:p>
    <w:p w14:paraId="584CC672" w14:textId="4A551C50" w:rsidR="00441D5E" w:rsidRPr="002A146C" w:rsidRDefault="00441D5E" w:rsidP="0099149A">
      <w:pPr>
        <w:jc w:val="center"/>
        <w:rPr>
          <w:rFonts w:ascii="Sylfaen" w:eastAsia="Times New Roman" w:hAnsi="Sylfaen" w:cs="Sylfaen"/>
          <w:b/>
          <w:bCs/>
          <w:lang w:val="ka-GE"/>
        </w:rPr>
      </w:pPr>
      <w:r w:rsidRPr="002A146C">
        <w:rPr>
          <w:rFonts w:ascii="Sylfaen" w:eastAsia="Times New Roman" w:hAnsi="Sylfaen" w:cs="Sylfaen"/>
          <w:b/>
          <w:bCs/>
          <w:lang w:val="ka-GE"/>
        </w:rPr>
        <w:t>„სხვა ქვეყნების და სახელმწიფოთაშორისი ფარმაცევტული პროდუქტების მარეგულირებელი სახელმწიფო ორგანოების სიის განსაზღვრის შესახებ“ საქართველოს მთავრობის 2009 წლის 22 ოქტომბრის №188 დადგენილებაში ცვლილების შეტანის თაობაზე</w:t>
      </w:r>
    </w:p>
    <w:p w14:paraId="6EFD01BF" w14:textId="77777777" w:rsidR="00441D5E" w:rsidRPr="002A146C" w:rsidRDefault="00441D5E" w:rsidP="0099149A">
      <w:pPr>
        <w:jc w:val="center"/>
        <w:rPr>
          <w:rFonts w:ascii="Sylfaen" w:eastAsia="Times New Roman" w:hAnsi="Sylfaen" w:cs="Sylfaen"/>
          <w:b/>
          <w:bCs/>
          <w:lang w:val="ka-GE"/>
        </w:rPr>
      </w:pPr>
    </w:p>
    <w:p w14:paraId="54BA991D" w14:textId="1FFE653D" w:rsidR="00441D5E" w:rsidRDefault="00441D5E" w:rsidP="00441D5E">
      <w:pPr>
        <w:ind w:firstLine="720"/>
        <w:jc w:val="both"/>
        <w:rPr>
          <w:rFonts w:ascii="Sylfaen" w:eastAsia="Times New Roman" w:hAnsi="Sylfaen" w:cs="Sylfaen"/>
          <w:bCs/>
          <w:lang w:val="ka-GE"/>
        </w:rPr>
      </w:pPr>
      <w:r>
        <w:rPr>
          <w:rFonts w:ascii="Sylfaen" w:eastAsia="Times New Roman" w:hAnsi="Sylfaen" w:cs="Sylfaen"/>
          <w:bCs/>
          <w:lang w:val="ka-GE"/>
        </w:rPr>
        <w:t xml:space="preserve">მუხლი 1. „ნორმატიული აქტების შესახებ“ </w:t>
      </w:r>
      <w:r w:rsidR="00BD123F">
        <w:rPr>
          <w:rFonts w:ascii="Sylfaen" w:eastAsia="Times New Roman" w:hAnsi="Sylfaen" w:cs="Sylfaen"/>
          <w:bCs/>
          <w:lang w:val="ka-GE"/>
        </w:rPr>
        <w:t xml:space="preserve">საქართველოს კანონის მე-20 მუხლის მე-4 პუნქტის შესაბამისად, „სხვა ქვეყნების და სახელმწიფოთაშორისი ფარმაცევტული პროდუქტების მარეგულირებელი სახელმწიფო ორგანოების სიის განსაზღვრის შესახებ“ საქართველოს მთავრობის 2009 წლის 22 ოქტომბრის </w:t>
      </w:r>
      <w:r w:rsidR="00BD123F" w:rsidRPr="008E1E9C">
        <w:rPr>
          <w:rFonts w:ascii="Sylfaen" w:eastAsia="Times New Roman" w:hAnsi="Sylfaen" w:cs="Sylfaen"/>
          <w:bCs/>
          <w:lang w:val="ka-GE"/>
        </w:rPr>
        <w:t>№</w:t>
      </w:r>
      <w:r w:rsidR="00BD123F">
        <w:rPr>
          <w:rFonts w:ascii="Sylfaen" w:eastAsia="Times New Roman" w:hAnsi="Sylfaen" w:cs="Sylfaen"/>
          <w:bCs/>
          <w:lang w:val="ka-GE"/>
        </w:rPr>
        <w:t xml:space="preserve">188 დადგენილებით (სსმ, 129, 22/10/2009) დამტკიცებული დანართის (სხვა ქვეყნების ან სახელმწიფოთაშორისი ფარმაცევტული პროდუქტების მარეგულირებელი სახელმწიფო ორგანოების სია) </w:t>
      </w:r>
      <w:r w:rsidR="00CA09C6">
        <w:rPr>
          <w:rFonts w:ascii="Sylfaen" w:eastAsia="Times New Roman" w:hAnsi="Sylfaen" w:cs="Sylfaen"/>
          <w:bCs/>
          <w:lang w:val="ka-GE"/>
        </w:rPr>
        <w:t xml:space="preserve">მე-2 პუნქტს </w:t>
      </w:r>
      <w:r w:rsidR="00BD123F">
        <w:rPr>
          <w:rFonts w:ascii="Sylfaen" w:eastAsia="Times New Roman" w:hAnsi="Sylfaen" w:cs="Sylfaen"/>
          <w:bCs/>
          <w:lang w:val="ka-GE"/>
        </w:rPr>
        <w:t>დაემატოს „ლ</w:t>
      </w:r>
      <w:r w:rsidR="00BD123F" w:rsidRPr="00BD123F">
        <w:rPr>
          <w:rFonts w:ascii="Sylfaen" w:eastAsia="Times New Roman" w:hAnsi="Sylfaen" w:cs="Sylfaen"/>
          <w:bCs/>
          <w:vertAlign w:val="superscript"/>
          <w:lang w:val="ka-GE"/>
        </w:rPr>
        <w:t>1</w:t>
      </w:r>
      <w:r w:rsidR="00BD123F">
        <w:rPr>
          <w:rFonts w:ascii="Sylfaen" w:eastAsia="Times New Roman" w:hAnsi="Sylfaen" w:cs="Sylfaen"/>
          <w:bCs/>
          <w:lang w:val="ka-GE"/>
        </w:rPr>
        <w:t>“ ქვეპუნქტი შემდეგი შინაარსით:</w:t>
      </w:r>
    </w:p>
    <w:p w14:paraId="28BBA423" w14:textId="58785A35" w:rsidR="00243B17" w:rsidRDefault="008409AA" w:rsidP="00441D5E">
      <w:pPr>
        <w:ind w:firstLine="720"/>
        <w:jc w:val="both"/>
        <w:rPr>
          <w:rFonts w:ascii="Sylfaen" w:eastAsia="Times New Roman" w:hAnsi="Sylfaen" w:cs="Sylfaen"/>
          <w:bCs/>
          <w:lang w:val="ka-GE"/>
        </w:rPr>
      </w:pPr>
      <w:r>
        <w:rPr>
          <w:rFonts w:ascii="Sylfaen" w:eastAsia="Times New Roman" w:hAnsi="Sylfaen" w:cs="Sylfaen"/>
          <w:bCs/>
          <w:lang w:val="ka-GE"/>
        </w:rPr>
        <w:t>„</w:t>
      </w:r>
      <w:r w:rsidRPr="008409AA">
        <w:rPr>
          <w:rFonts w:ascii="Sylfaen" w:eastAsia="Times New Roman" w:hAnsi="Sylfaen" w:cs="Sylfaen"/>
          <w:bCs/>
          <w:lang w:val="ka-GE"/>
        </w:rPr>
        <w:t>ლ</w:t>
      </w:r>
      <w:r w:rsidRPr="008409AA">
        <w:rPr>
          <w:rFonts w:ascii="Sylfaen" w:eastAsia="Times New Roman" w:hAnsi="Sylfaen" w:cs="Sylfaen"/>
          <w:bCs/>
          <w:vertAlign w:val="superscript"/>
          <w:lang w:val="ka-GE"/>
        </w:rPr>
        <w:t>1</w:t>
      </w:r>
      <w:r>
        <w:rPr>
          <w:rFonts w:ascii="Sylfaen" w:eastAsia="Times New Roman" w:hAnsi="Sylfaen" w:cs="Sylfaen"/>
          <w:bCs/>
          <w:lang w:val="ka-GE"/>
        </w:rPr>
        <w:t xml:space="preserve">) </w:t>
      </w:r>
      <w:r w:rsidR="00B14A83">
        <w:rPr>
          <w:rFonts w:ascii="Sylfaen" w:eastAsia="Times New Roman" w:hAnsi="Sylfaen" w:cs="Sylfaen"/>
          <w:bCs/>
          <w:lang w:val="ka-GE"/>
        </w:rPr>
        <w:t>თურქეთის რესპუბლიკა;</w:t>
      </w:r>
      <w:r>
        <w:rPr>
          <w:rFonts w:ascii="Sylfaen" w:eastAsia="Times New Roman" w:hAnsi="Sylfaen" w:cs="Sylfaen"/>
          <w:bCs/>
          <w:lang w:val="ka-GE"/>
        </w:rPr>
        <w:t>“</w:t>
      </w:r>
      <w:r w:rsidR="00FA1749">
        <w:rPr>
          <w:rFonts w:ascii="Sylfaen" w:eastAsia="Times New Roman" w:hAnsi="Sylfaen" w:cs="Sylfaen"/>
          <w:bCs/>
          <w:lang w:val="ka-GE"/>
        </w:rPr>
        <w:t>.</w:t>
      </w:r>
    </w:p>
    <w:p w14:paraId="0123E0EB" w14:textId="77777777" w:rsidR="00FA1749" w:rsidRDefault="00FA1749" w:rsidP="00441D5E">
      <w:pPr>
        <w:ind w:firstLine="720"/>
        <w:jc w:val="both"/>
        <w:rPr>
          <w:rFonts w:ascii="Sylfaen" w:eastAsia="Times New Roman" w:hAnsi="Sylfaen" w:cs="Sylfaen"/>
          <w:bCs/>
          <w:lang w:val="ka-GE"/>
        </w:rPr>
      </w:pPr>
    </w:p>
    <w:p w14:paraId="1C297DFF" w14:textId="0DAF3F9F" w:rsidR="00FA1749" w:rsidRDefault="00FA1749" w:rsidP="00441D5E">
      <w:pPr>
        <w:ind w:firstLine="720"/>
        <w:jc w:val="both"/>
        <w:rPr>
          <w:rFonts w:ascii="Sylfaen" w:eastAsia="Times New Roman" w:hAnsi="Sylfaen" w:cs="Sylfaen"/>
          <w:bCs/>
          <w:lang w:val="ka-GE"/>
        </w:rPr>
      </w:pPr>
      <w:r>
        <w:rPr>
          <w:rFonts w:ascii="Sylfaen" w:eastAsia="Times New Roman" w:hAnsi="Sylfaen" w:cs="Sylfaen"/>
          <w:bCs/>
          <w:lang w:val="ka-GE"/>
        </w:rPr>
        <w:t>მუხლი 2. ეს დადგენილება ამოქმედდეს გამოქვეყნებისთანავე.</w:t>
      </w:r>
    </w:p>
    <w:p w14:paraId="7ED35D4D" w14:textId="77777777" w:rsidR="00FA1749" w:rsidRDefault="00FA1749" w:rsidP="00441D5E">
      <w:pPr>
        <w:ind w:firstLine="720"/>
        <w:jc w:val="both"/>
        <w:rPr>
          <w:rFonts w:ascii="Sylfaen" w:eastAsia="Times New Roman" w:hAnsi="Sylfaen" w:cs="Sylfaen"/>
          <w:bCs/>
          <w:lang w:val="ka-GE"/>
        </w:rPr>
      </w:pPr>
    </w:p>
    <w:p w14:paraId="172878ED" w14:textId="77777777" w:rsidR="00FA1749" w:rsidRDefault="00FA1749" w:rsidP="00441D5E">
      <w:pPr>
        <w:ind w:firstLine="720"/>
        <w:jc w:val="both"/>
        <w:rPr>
          <w:rFonts w:ascii="Sylfaen" w:eastAsia="Times New Roman" w:hAnsi="Sylfaen" w:cs="Sylfaen"/>
          <w:bCs/>
          <w:lang w:val="ka-GE"/>
        </w:rPr>
      </w:pPr>
    </w:p>
    <w:p w14:paraId="06B3DE7D" w14:textId="3D6B1257" w:rsidR="00FA1749" w:rsidRPr="002A146C" w:rsidRDefault="00FA1749" w:rsidP="00441D5E">
      <w:pPr>
        <w:ind w:firstLine="720"/>
        <w:jc w:val="both"/>
        <w:rPr>
          <w:rFonts w:ascii="Sylfaen" w:eastAsia="Times New Roman" w:hAnsi="Sylfaen" w:cs="Sylfaen"/>
          <w:b/>
          <w:bCs/>
          <w:lang w:val="ka-GE"/>
        </w:rPr>
      </w:pPr>
      <w:bookmarkStart w:id="0" w:name="_GoBack"/>
      <w:r w:rsidRPr="002A146C">
        <w:rPr>
          <w:rFonts w:ascii="Sylfaen" w:eastAsia="Times New Roman" w:hAnsi="Sylfaen" w:cs="Sylfaen"/>
          <w:b/>
          <w:bCs/>
          <w:lang w:val="ka-GE"/>
        </w:rPr>
        <w:t>პრემიერ-მინისტრი</w:t>
      </w:r>
      <w:r w:rsidRPr="002A146C">
        <w:rPr>
          <w:rFonts w:ascii="Sylfaen" w:eastAsia="Times New Roman" w:hAnsi="Sylfaen" w:cs="Sylfaen"/>
          <w:b/>
          <w:bCs/>
          <w:lang w:val="ka-GE"/>
        </w:rPr>
        <w:tab/>
      </w:r>
      <w:r w:rsidRPr="002A146C">
        <w:rPr>
          <w:rFonts w:ascii="Sylfaen" w:eastAsia="Times New Roman" w:hAnsi="Sylfaen" w:cs="Sylfaen"/>
          <w:b/>
          <w:bCs/>
          <w:lang w:val="ka-GE"/>
        </w:rPr>
        <w:tab/>
      </w:r>
      <w:r w:rsidRPr="002A146C">
        <w:rPr>
          <w:rFonts w:ascii="Sylfaen" w:eastAsia="Times New Roman" w:hAnsi="Sylfaen" w:cs="Sylfaen"/>
          <w:b/>
          <w:bCs/>
          <w:lang w:val="ka-GE"/>
        </w:rPr>
        <w:tab/>
      </w:r>
      <w:r w:rsidRPr="002A146C">
        <w:rPr>
          <w:rFonts w:ascii="Sylfaen" w:eastAsia="Times New Roman" w:hAnsi="Sylfaen" w:cs="Sylfaen"/>
          <w:b/>
          <w:bCs/>
          <w:lang w:val="ka-GE"/>
        </w:rPr>
        <w:tab/>
      </w:r>
      <w:r w:rsidRPr="002A146C">
        <w:rPr>
          <w:rFonts w:ascii="Sylfaen" w:eastAsia="Times New Roman" w:hAnsi="Sylfaen" w:cs="Sylfaen"/>
          <w:b/>
          <w:bCs/>
          <w:lang w:val="ka-GE"/>
        </w:rPr>
        <w:tab/>
        <w:t>გიორგი გახარია</w:t>
      </w:r>
    </w:p>
    <w:bookmarkEnd w:id="0"/>
    <w:p w14:paraId="148FDC15" w14:textId="77777777" w:rsidR="008C4EAA" w:rsidRDefault="008C4EAA" w:rsidP="00441D5E">
      <w:pPr>
        <w:ind w:firstLine="720"/>
        <w:jc w:val="both"/>
        <w:rPr>
          <w:rFonts w:ascii="Sylfaen" w:eastAsia="Times New Roman" w:hAnsi="Sylfaen" w:cs="Sylfaen"/>
          <w:bCs/>
          <w:lang w:val="ka-GE"/>
        </w:rPr>
      </w:pPr>
    </w:p>
    <w:p w14:paraId="6DFAD0F1" w14:textId="77777777" w:rsidR="008C4EAA" w:rsidRDefault="008C4EAA" w:rsidP="00441D5E">
      <w:pPr>
        <w:ind w:firstLine="720"/>
        <w:jc w:val="both"/>
        <w:rPr>
          <w:rFonts w:ascii="Sylfaen" w:eastAsia="Times New Roman" w:hAnsi="Sylfaen" w:cs="Sylfaen"/>
          <w:bCs/>
          <w:lang w:val="ka-GE"/>
        </w:rPr>
      </w:pPr>
    </w:p>
    <w:p w14:paraId="4A2E9A0C" w14:textId="77777777" w:rsidR="008C4EAA" w:rsidRDefault="008C4EAA" w:rsidP="00441D5E">
      <w:pPr>
        <w:ind w:firstLine="720"/>
        <w:jc w:val="both"/>
        <w:rPr>
          <w:rFonts w:ascii="Sylfaen" w:eastAsia="Times New Roman" w:hAnsi="Sylfaen" w:cs="Sylfaen"/>
          <w:bCs/>
          <w:lang w:val="ka-GE"/>
        </w:rPr>
      </w:pPr>
    </w:p>
    <w:p w14:paraId="78D898CB" w14:textId="77777777" w:rsidR="008C4EAA" w:rsidRDefault="008C4EAA" w:rsidP="00441D5E">
      <w:pPr>
        <w:ind w:firstLine="720"/>
        <w:jc w:val="both"/>
        <w:rPr>
          <w:rFonts w:ascii="Sylfaen" w:eastAsia="Times New Roman" w:hAnsi="Sylfaen" w:cs="Sylfaen"/>
          <w:bCs/>
          <w:lang w:val="ka-GE"/>
        </w:rPr>
      </w:pPr>
    </w:p>
    <w:p w14:paraId="286AAD2B" w14:textId="77777777" w:rsidR="008C4EAA" w:rsidRDefault="008C4EAA" w:rsidP="00441D5E">
      <w:pPr>
        <w:ind w:firstLine="720"/>
        <w:jc w:val="both"/>
        <w:rPr>
          <w:rFonts w:ascii="Sylfaen" w:eastAsia="Times New Roman" w:hAnsi="Sylfaen" w:cs="Sylfaen"/>
          <w:bCs/>
          <w:lang w:val="ka-GE"/>
        </w:rPr>
      </w:pPr>
    </w:p>
    <w:p w14:paraId="1F820332" w14:textId="77777777" w:rsidR="008C4EAA" w:rsidRDefault="008C4EAA" w:rsidP="00441D5E">
      <w:pPr>
        <w:ind w:firstLine="720"/>
        <w:jc w:val="both"/>
        <w:rPr>
          <w:rFonts w:ascii="Sylfaen" w:eastAsia="Times New Roman" w:hAnsi="Sylfaen" w:cs="Sylfaen"/>
          <w:bCs/>
          <w:lang w:val="ka-GE"/>
        </w:rPr>
      </w:pPr>
    </w:p>
    <w:p w14:paraId="59C14DF5" w14:textId="77777777" w:rsidR="008C4EAA" w:rsidRDefault="008C4EAA" w:rsidP="00441D5E">
      <w:pPr>
        <w:ind w:firstLine="720"/>
        <w:jc w:val="both"/>
        <w:rPr>
          <w:rFonts w:ascii="Sylfaen" w:eastAsia="Times New Roman" w:hAnsi="Sylfaen" w:cs="Sylfaen"/>
          <w:bCs/>
          <w:lang w:val="ka-GE"/>
        </w:rPr>
      </w:pPr>
    </w:p>
    <w:p w14:paraId="67D8A411" w14:textId="77777777" w:rsidR="008C4EAA" w:rsidRDefault="008C4EAA" w:rsidP="00441D5E">
      <w:pPr>
        <w:ind w:firstLine="720"/>
        <w:jc w:val="both"/>
        <w:rPr>
          <w:rFonts w:ascii="Sylfaen" w:eastAsia="Times New Roman" w:hAnsi="Sylfaen" w:cs="Sylfaen"/>
          <w:bCs/>
          <w:lang w:val="ka-GE"/>
        </w:rPr>
      </w:pPr>
    </w:p>
    <w:p w14:paraId="7D1B07E0" w14:textId="77777777" w:rsidR="008C4EAA" w:rsidRDefault="008C4EAA" w:rsidP="00441D5E">
      <w:pPr>
        <w:ind w:firstLine="720"/>
        <w:jc w:val="both"/>
        <w:rPr>
          <w:rFonts w:ascii="Sylfaen" w:eastAsia="Times New Roman" w:hAnsi="Sylfaen" w:cs="Sylfaen"/>
          <w:bCs/>
          <w:lang w:val="ka-GE"/>
        </w:rPr>
      </w:pPr>
    </w:p>
    <w:p w14:paraId="110A0534" w14:textId="77777777" w:rsidR="008C4EAA" w:rsidRDefault="008C4EAA" w:rsidP="00441D5E">
      <w:pPr>
        <w:ind w:firstLine="720"/>
        <w:jc w:val="both"/>
        <w:rPr>
          <w:rFonts w:ascii="Sylfaen" w:eastAsia="Times New Roman" w:hAnsi="Sylfaen" w:cs="Sylfaen"/>
          <w:bCs/>
          <w:lang w:val="ka-GE"/>
        </w:rPr>
      </w:pPr>
    </w:p>
    <w:p w14:paraId="487653DD" w14:textId="77777777" w:rsidR="008C4EAA" w:rsidRDefault="008C4EAA" w:rsidP="00441D5E">
      <w:pPr>
        <w:ind w:firstLine="720"/>
        <w:jc w:val="both"/>
        <w:rPr>
          <w:rFonts w:ascii="Sylfaen" w:eastAsia="Times New Roman" w:hAnsi="Sylfaen" w:cs="Sylfaen"/>
          <w:bCs/>
          <w:lang w:val="ka-GE"/>
        </w:rPr>
      </w:pPr>
    </w:p>
    <w:p w14:paraId="7E7C130F" w14:textId="77777777" w:rsidR="008C4EAA" w:rsidRDefault="008C4EAA" w:rsidP="00441D5E">
      <w:pPr>
        <w:ind w:firstLine="720"/>
        <w:jc w:val="both"/>
        <w:rPr>
          <w:rFonts w:ascii="Sylfaen" w:eastAsia="Times New Roman" w:hAnsi="Sylfaen" w:cs="Sylfaen"/>
          <w:bCs/>
          <w:lang w:val="ka-GE"/>
        </w:rPr>
      </w:pPr>
    </w:p>
    <w:p w14:paraId="78F4151D" w14:textId="77777777" w:rsidR="008C4EAA" w:rsidRDefault="008C4EAA" w:rsidP="00441D5E">
      <w:pPr>
        <w:ind w:firstLine="720"/>
        <w:jc w:val="both"/>
        <w:rPr>
          <w:rFonts w:ascii="Sylfaen" w:eastAsia="Times New Roman" w:hAnsi="Sylfaen" w:cs="Sylfaen"/>
          <w:bCs/>
          <w:lang w:val="ka-GE"/>
        </w:rPr>
      </w:pPr>
    </w:p>
    <w:p w14:paraId="46DB04AD" w14:textId="77777777" w:rsidR="008C4EAA" w:rsidRDefault="008C4EAA" w:rsidP="00441D5E">
      <w:pPr>
        <w:ind w:firstLine="720"/>
        <w:jc w:val="both"/>
        <w:rPr>
          <w:rFonts w:ascii="Sylfaen" w:eastAsia="Times New Roman" w:hAnsi="Sylfaen" w:cs="Sylfaen"/>
          <w:bCs/>
          <w:lang w:val="ka-GE"/>
        </w:rPr>
      </w:pPr>
    </w:p>
    <w:p w14:paraId="5B4F4686" w14:textId="77777777" w:rsidR="008C4EAA" w:rsidRDefault="008C4EAA" w:rsidP="00441D5E">
      <w:pPr>
        <w:ind w:firstLine="720"/>
        <w:jc w:val="both"/>
        <w:rPr>
          <w:rFonts w:ascii="Sylfaen" w:eastAsia="Times New Roman" w:hAnsi="Sylfaen" w:cs="Sylfaen"/>
          <w:bCs/>
          <w:lang w:val="ka-GE"/>
        </w:rPr>
      </w:pPr>
    </w:p>
    <w:p w14:paraId="0B516F2E" w14:textId="77777777" w:rsidR="008C4EAA" w:rsidRDefault="008C4EAA" w:rsidP="00441D5E">
      <w:pPr>
        <w:ind w:firstLine="720"/>
        <w:jc w:val="both"/>
        <w:rPr>
          <w:rFonts w:ascii="Sylfaen" w:eastAsia="Times New Roman" w:hAnsi="Sylfaen" w:cs="Sylfaen"/>
          <w:bCs/>
          <w:lang w:val="ka-GE"/>
        </w:rPr>
      </w:pPr>
    </w:p>
    <w:p w14:paraId="4E22EBC9" w14:textId="51E4F4B0" w:rsidR="008C4EAA" w:rsidRPr="006C7DA9" w:rsidRDefault="008C4EAA" w:rsidP="008C4EAA">
      <w:pPr>
        <w:ind w:firstLine="720"/>
        <w:jc w:val="center"/>
        <w:rPr>
          <w:rFonts w:ascii="Sylfaen" w:eastAsia="Times New Roman" w:hAnsi="Sylfaen" w:cs="Sylfaen"/>
          <w:b/>
          <w:bCs/>
          <w:lang w:val="ka-GE"/>
        </w:rPr>
      </w:pPr>
      <w:r w:rsidRPr="006C7DA9">
        <w:rPr>
          <w:rFonts w:ascii="Sylfaen" w:eastAsia="Times New Roman" w:hAnsi="Sylfaen" w:cs="Sylfaen"/>
          <w:b/>
          <w:bCs/>
          <w:lang w:val="ka-GE"/>
        </w:rPr>
        <w:t>განმარტებითი ბარათი</w:t>
      </w:r>
    </w:p>
    <w:p w14:paraId="2CBC6114" w14:textId="77777777" w:rsidR="008C4EAA" w:rsidRDefault="008C4EAA" w:rsidP="008C4EAA">
      <w:pPr>
        <w:ind w:firstLine="720"/>
        <w:jc w:val="center"/>
        <w:rPr>
          <w:rFonts w:ascii="Sylfaen" w:eastAsia="Times New Roman" w:hAnsi="Sylfaen" w:cs="Sylfaen"/>
          <w:bCs/>
          <w:lang w:val="ka-GE"/>
        </w:rPr>
      </w:pPr>
    </w:p>
    <w:p w14:paraId="578BD529" w14:textId="263907B2" w:rsidR="008C4EAA" w:rsidRDefault="008C4EAA" w:rsidP="008C4EAA">
      <w:pPr>
        <w:ind w:firstLine="720"/>
        <w:jc w:val="center"/>
        <w:rPr>
          <w:rFonts w:ascii="Sylfaen" w:eastAsia="Times New Roman" w:hAnsi="Sylfaen" w:cs="Sylfaen"/>
          <w:bCs/>
          <w:lang w:val="ka-GE"/>
        </w:rPr>
      </w:pPr>
      <w:r>
        <w:rPr>
          <w:rFonts w:ascii="Sylfaen" w:eastAsia="Times New Roman" w:hAnsi="Sylfaen" w:cs="Sylfaen"/>
          <w:bCs/>
          <w:lang w:val="ka-GE"/>
        </w:rPr>
        <w:t>საქართველოს მთავრობის დადგენილების პროექტზე</w:t>
      </w:r>
    </w:p>
    <w:p w14:paraId="5F085BFE" w14:textId="77777777" w:rsidR="008C4EAA" w:rsidRDefault="008C4EAA" w:rsidP="008C4EAA">
      <w:pPr>
        <w:jc w:val="center"/>
        <w:rPr>
          <w:rFonts w:ascii="Sylfaen" w:eastAsia="Times New Roman" w:hAnsi="Sylfaen" w:cs="Sylfaen"/>
          <w:bCs/>
          <w:lang w:val="ka-GE"/>
        </w:rPr>
      </w:pPr>
      <w:r>
        <w:rPr>
          <w:rFonts w:ascii="Sylfaen" w:eastAsia="Times New Roman" w:hAnsi="Sylfaen" w:cs="Sylfaen"/>
          <w:bCs/>
          <w:lang w:val="ka-GE"/>
        </w:rPr>
        <w:lastRenderedPageBreak/>
        <w:t xml:space="preserve">„სხვა ქვეყნების და სახელმწიფოთაშორისი ფარმაცევტული პროდუქტების მარეგულირებელი სახელმწიფო ორგანოების სიის განსაზღვრის შესახებ“ საქართველოს მთავრობის 2009 წლის 22 ოქტომბრის </w:t>
      </w:r>
      <w:r w:rsidRPr="008E1E9C">
        <w:rPr>
          <w:rFonts w:ascii="Sylfaen" w:eastAsia="Times New Roman" w:hAnsi="Sylfaen" w:cs="Sylfaen"/>
          <w:bCs/>
          <w:lang w:val="ka-GE"/>
        </w:rPr>
        <w:t>№</w:t>
      </w:r>
      <w:r>
        <w:rPr>
          <w:rFonts w:ascii="Sylfaen" w:eastAsia="Times New Roman" w:hAnsi="Sylfaen" w:cs="Sylfaen"/>
          <w:bCs/>
          <w:lang w:val="ka-GE"/>
        </w:rPr>
        <w:t>188 დადგენილებაში ცვლილების შეტანის თაობაზე</w:t>
      </w:r>
    </w:p>
    <w:p w14:paraId="2A7D5BD7" w14:textId="77777777" w:rsidR="008C4EAA" w:rsidRDefault="008C4EAA" w:rsidP="008C4EAA">
      <w:pPr>
        <w:ind w:firstLine="720"/>
        <w:jc w:val="center"/>
        <w:rPr>
          <w:rFonts w:ascii="Sylfaen" w:eastAsia="Times New Roman" w:hAnsi="Sylfaen" w:cs="Sylfaen"/>
          <w:bCs/>
          <w:lang w:val="ka-GE"/>
        </w:rPr>
      </w:pPr>
    </w:p>
    <w:p w14:paraId="5EBE0EEA" w14:textId="092D0646" w:rsidR="008C4EAA" w:rsidRDefault="008C4EAA" w:rsidP="008C4EAA">
      <w:pPr>
        <w:ind w:firstLine="720"/>
        <w:jc w:val="center"/>
        <w:rPr>
          <w:rFonts w:ascii="Sylfaen" w:eastAsia="Times New Roman" w:hAnsi="Sylfaen" w:cs="Sylfaen"/>
          <w:b/>
          <w:bCs/>
          <w:lang w:val="ka-GE"/>
        </w:rPr>
      </w:pPr>
      <w:r w:rsidRPr="006C7DA9">
        <w:rPr>
          <w:rFonts w:ascii="Sylfaen" w:eastAsia="Times New Roman" w:hAnsi="Sylfaen" w:cs="Sylfaen"/>
          <w:b/>
          <w:bCs/>
          <w:lang w:val="ka-GE"/>
        </w:rPr>
        <w:t xml:space="preserve">ინფორმაცია </w:t>
      </w:r>
      <w:r w:rsidR="006C7DA9">
        <w:rPr>
          <w:rFonts w:ascii="Sylfaen" w:eastAsia="Times New Roman" w:hAnsi="Sylfaen" w:cs="Sylfaen"/>
          <w:b/>
          <w:bCs/>
          <w:lang w:val="ka-GE"/>
        </w:rPr>
        <w:t xml:space="preserve">დადგენილების </w:t>
      </w:r>
      <w:r w:rsidRPr="006C7DA9">
        <w:rPr>
          <w:rFonts w:ascii="Sylfaen" w:eastAsia="Times New Roman" w:hAnsi="Sylfaen" w:cs="Sylfaen"/>
          <w:b/>
          <w:bCs/>
          <w:lang w:val="ka-GE"/>
        </w:rPr>
        <w:t>პროექტის შესახებ</w:t>
      </w:r>
    </w:p>
    <w:p w14:paraId="5194A428" w14:textId="77777777" w:rsidR="006C7DA9" w:rsidRDefault="006C7DA9" w:rsidP="008C4EAA">
      <w:pPr>
        <w:ind w:firstLine="720"/>
        <w:jc w:val="center"/>
        <w:rPr>
          <w:rFonts w:ascii="Sylfaen" w:eastAsia="Times New Roman" w:hAnsi="Sylfaen" w:cs="Sylfaen"/>
          <w:b/>
          <w:bCs/>
          <w:lang w:val="ka-GE"/>
        </w:rPr>
      </w:pPr>
    </w:p>
    <w:p w14:paraId="4E6A74E9" w14:textId="486022B3" w:rsidR="006C7DA9" w:rsidRPr="00931CDD" w:rsidRDefault="00931CDD" w:rsidP="006C7DA9">
      <w:pPr>
        <w:ind w:firstLine="720"/>
        <w:jc w:val="both"/>
        <w:rPr>
          <w:rFonts w:ascii="Sylfaen" w:eastAsia="Times New Roman" w:hAnsi="Sylfaen" w:cs="Sylfaen"/>
          <w:bCs/>
          <w:lang w:val="ka-GE"/>
        </w:rPr>
      </w:pPr>
      <w:r>
        <w:rPr>
          <w:rFonts w:ascii="Sylfaen" w:eastAsia="Times New Roman" w:hAnsi="Sylfaen" w:cs="Sylfaen"/>
          <w:bCs/>
          <w:lang w:val="ka-GE"/>
        </w:rPr>
        <w:t>„წამლისა და ფარმაცევტული საქმიანობის შესახებ“ საქართველოს კანონის 11</w:t>
      </w:r>
      <w:r w:rsidRPr="00931CDD">
        <w:rPr>
          <w:rFonts w:ascii="Sylfaen" w:eastAsia="Times New Roman" w:hAnsi="Sylfaen" w:cs="Sylfaen"/>
          <w:bCs/>
          <w:vertAlign w:val="superscript"/>
          <w:lang w:val="ka-GE"/>
        </w:rPr>
        <w:t>7</w:t>
      </w:r>
      <w:r>
        <w:rPr>
          <w:rFonts w:ascii="Sylfaen" w:eastAsia="Times New Roman" w:hAnsi="Sylfaen" w:cs="Sylfaen"/>
          <w:bCs/>
          <w:vertAlign w:val="superscript"/>
          <w:lang w:val="ka-GE"/>
        </w:rPr>
        <w:t xml:space="preserve"> </w:t>
      </w:r>
      <w:r>
        <w:rPr>
          <w:rFonts w:ascii="Sylfaen" w:eastAsia="Times New Roman" w:hAnsi="Sylfaen" w:cs="Sylfaen"/>
          <w:bCs/>
          <w:lang w:val="ka-GE"/>
        </w:rPr>
        <w:t>მუხლი პირველი პუნქტის თანახმად, ფარმაცევტული პროდუქტის სახელმწიფო რეგისტრაციის აღიარებითი რეჟიმი გამოიყენება იმ ფარმაცევტული პროდუქტის მიმართ, რომლის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დაშვებულია შესაბამის ბაზარზე.</w:t>
      </w:r>
      <w:r w:rsidR="001A237B">
        <w:rPr>
          <w:rFonts w:ascii="Sylfaen" w:eastAsia="Times New Roman" w:hAnsi="Sylfaen" w:cs="Sylfaen"/>
          <w:bCs/>
          <w:lang w:val="ka-GE"/>
        </w:rPr>
        <w:t xml:space="preserve"> ამასთანავე, იმავე მუხლის მე-2 პუნქტის თანახმად, სხვა ქვეყნების და სახელმწიფოთაშორისი ფარმაცევტული პროდუქტების მარეგულირებელი სახელმწიფო ორგანოების სიას მათ მიერ რეგისტრირებული ფარმაცევტული პროდუქტის აღიარების მიზნით ადგენს საქართველოს მთავრობა. კანონის ზემოაღნიშნული ნორმების შესაბამისად, საქართველოს მთავრობის მიერ შესაბამისი დადგენილებით (</w:t>
      </w:r>
      <w:r w:rsidR="001A237B" w:rsidRPr="008E1E9C">
        <w:rPr>
          <w:rFonts w:ascii="Sylfaen" w:eastAsia="Times New Roman" w:hAnsi="Sylfaen" w:cs="Sylfaen"/>
          <w:bCs/>
          <w:lang w:val="ka-GE"/>
        </w:rPr>
        <w:t>№</w:t>
      </w:r>
      <w:r w:rsidR="001A237B">
        <w:rPr>
          <w:rFonts w:ascii="Sylfaen" w:eastAsia="Times New Roman" w:hAnsi="Sylfaen" w:cs="Sylfaen"/>
          <w:bCs/>
          <w:lang w:val="ka-GE"/>
        </w:rPr>
        <w:t>188; 22.10.2009) დამტკიცებულია სხვა ქვეყნების ან სახელმწიფოთაშორისი ფარმაცევტული პროდუქტების მარეგულირებელი სახელმწიფო ორგანოების სია. სწორედ აღნიშნულ დადგენილებაში ცვლილებას და მოცემულ სიაში თურქეთის რესპუბლიკის დამატებას ითვალისწინებს წარმოდგენილი დადგენილების პროექტი.</w:t>
      </w:r>
    </w:p>
    <w:p w14:paraId="45B72068" w14:textId="77777777" w:rsidR="0020376E" w:rsidRPr="006C7DA9" w:rsidRDefault="0020376E" w:rsidP="008C4EAA">
      <w:pPr>
        <w:ind w:firstLine="720"/>
        <w:jc w:val="center"/>
        <w:rPr>
          <w:rFonts w:ascii="Sylfaen" w:eastAsia="Times New Roman" w:hAnsi="Sylfaen" w:cs="Sylfaen"/>
          <w:b/>
          <w:bCs/>
          <w:lang w:val="ka-GE"/>
        </w:rPr>
      </w:pPr>
    </w:p>
    <w:p w14:paraId="1D631ED5" w14:textId="3F9B2B85" w:rsidR="0020376E" w:rsidRPr="006C7DA9" w:rsidRDefault="0020376E" w:rsidP="008C4EAA">
      <w:pPr>
        <w:ind w:firstLine="720"/>
        <w:jc w:val="center"/>
        <w:rPr>
          <w:rFonts w:ascii="Sylfaen" w:eastAsia="Times New Roman" w:hAnsi="Sylfaen" w:cs="Sylfaen"/>
          <w:b/>
          <w:bCs/>
          <w:lang w:val="ka-GE"/>
        </w:rPr>
      </w:pPr>
      <w:r w:rsidRPr="006C7DA9">
        <w:rPr>
          <w:rFonts w:ascii="Sylfaen" w:eastAsia="Times New Roman" w:hAnsi="Sylfaen" w:cs="Sylfaen"/>
          <w:b/>
          <w:bCs/>
          <w:lang w:val="ka-GE"/>
        </w:rPr>
        <w:t>ინფორმაცია ევროკავშირის სამართლებრივი აქტის არსებობის შესახებ</w:t>
      </w:r>
    </w:p>
    <w:p w14:paraId="7EA29E2D" w14:textId="77777777" w:rsidR="0020376E" w:rsidRDefault="0020376E" w:rsidP="008C4EAA">
      <w:pPr>
        <w:ind w:firstLine="720"/>
        <w:jc w:val="center"/>
        <w:rPr>
          <w:rFonts w:ascii="Sylfaen" w:eastAsia="Times New Roman" w:hAnsi="Sylfaen" w:cs="Sylfaen"/>
          <w:bCs/>
          <w:lang w:val="ka-GE"/>
        </w:rPr>
      </w:pPr>
    </w:p>
    <w:p w14:paraId="6E798AFD" w14:textId="2C54F68B" w:rsidR="0020376E" w:rsidRDefault="0020376E" w:rsidP="0020376E">
      <w:pPr>
        <w:ind w:firstLine="720"/>
        <w:jc w:val="both"/>
        <w:rPr>
          <w:rFonts w:ascii="Sylfaen" w:eastAsia="Times New Roman" w:hAnsi="Sylfaen" w:cs="Sylfaen"/>
          <w:bCs/>
          <w:lang w:val="ka-GE"/>
        </w:rPr>
      </w:pPr>
      <w:r>
        <w:rPr>
          <w:rFonts w:ascii="Sylfaen" w:eastAsia="Times New Roman" w:hAnsi="Sylfaen" w:cs="Sylfaen"/>
          <w:bCs/>
          <w:lang w:val="ka-GE"/>
        </w:rPr>
        <w:t xml:space="preserve">დადგენილების პროექტის მომზადება არ არის დაკავშირებული </w:t>
      </w:r>
      <w:r w:rsidR="00204E24">
        <w:rPr>
          <w:rFonts w:ascii="Sylfaen" w:eastAsia="Times New Roman" w:hAnsi="Sylfaen" w:cs="Sylfaen"/>
          <w:bCs/>
          <w:lang w:val="ka-GE"/>
        </w:rPr>
        <w:t>ევროკავშირის სამართლებრივ აქტთან, რომელთან დაახლოების ვალდებულებაც გამომდინარეობს „ერთი მხრივ, საქართველოსა და,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47D60DD6" w14:textId="77777777" w:rsidR="0020376E" w:rsidRDefault="0020376E" w:rsidP="008C4EAA">
      <w:pPr>
        <w:ind w:firstLine="720"/>
        <w:jc w:val="center"/>
        <w:rPr>
          <w:rFonts w:ascii="Sylfaen" w:eastAsia="Times New Roman" w:hAnsi="Sylfaen" w:cs="Sylfaen"/>
          <w:bCs/>
          <w:lang w:val="ka-GE"/>
        </w:rPr>
      </w:pPr>
    </w:p>
    <w:p w14:paraId="3EE15ADE" w14:textId="57452C15" w:rsidR="0020376E" w:rsidRPr="009C6ED8" w:rsidRDefault="009C6ED8" w:rsidP="008C4EAA">
      <w:pPr>
        <w:ind w:firstLine="720"/>
        <w:jc w:val="center"/>
        <w:rPr>
          <w:rFonts w:ascii="Sylfaen" w:eastAsia="Times New Roman" w:hAnsi="Sylfaen" w:cs="Sylfaen"/>
          <w:b/>
          <w:bCs/>
          <w:lang w:val="ka-GE"/>
        </w:rPr>
      </w:pPr>
      <w:r w:rsidRPr="009C6ED8">
        <w:rPr>
          <w:rFonts w:ascii="Sylfaen" w:eastAsia="Times New Roman" w:hAnsi="Sylfaen" w:cs="Sylfaen"/>
          <w:b/>
          <w:bCs/>
          <w:lang w:val="ka-GE"/>
        </w:rPr>
        <w:t xml:space="preserve">დადგენლების </w:t>
      </w:r>
      <w:r w:rsidR="0020376E" w:rsidRPr="009C6ED8">
        <w:rPr>
          <w:rFonts w:ascii="Sylfaen" w:eastAsia="Times New Roman" w:hAnsi="Sylfaen" w:cs="Sylfaen"/>
          <w:b/>
          <w:bCs/>
          <w:lang w:val="ka-GE"/>
        </w:rPr>
        <w:t>პროექტის მიღებით გამოწვეული საფინანსო-ეკონომიკური შედეგების გაანგარიშება</w:t>
      </w:r>
    </w:p>
    <w:p w14:paraId="2F0B6166" w14:textId="77777777" w:rsidR="009C6ED8" w:rsidRDefault="009C6ED8" w:rsidP="008C4EAA">
      <w:pPr>
        <w:ind w:firstLine="720"/>
        <w:jc w:val="center"/>
        <w:rPr>
          <w:rFonts w:ascii="Sylfaen" w:eastAsia="Times New Roman" w:hAnsi="Sylfaen" w:cs="Sylfaen"/>
          <w:bCs/>
          <w:lang w:val="ka-GE"/>
        </w:rPr>
      </w:pPr>
    </w:p>
    <w:p w14:paraId="62A4521B" w14:textId="54EEBDA9" w:rsidR="009C6ED8" w:rsidRDefault="009C6ED8" w:rsidP="009C6ED8">
      <w:pPr>
        <w:ind w:firstLine="720"/>
        <w:jc w:val="both"/>
        <w:rPr>
          <w:rFonts w:ascii="Sylfaen" w:eastAsia="Times New Roman" w:hAnsi="Sylfaen" w:cs="Sylfaen"/>
          <w:bCs/>
          <w:lang w:val="ka-GE"/>
        </w:rPr>
      </w:pPr>
      <w:r>
        <w:rPr>
          <w:rFonts w:ascii="Sylfaen" w:eastAsia="Times New Roman" w:hAnsi="Sylfaen" w:cs="Sylfaen"/>
          <w:bCs/>
          <w:lang w:val="ka-GE"/>
        </w:rPr>
        <w:t>დადგენილების პროექტით</w:t>
      </w:r>
    </w:p>
    <w:p w14:paraId="6667D069" w14:textId="77777777" w:rsidR="0020376E" w:rsidRDefault="0020376E" w:rsidP="009C6ED8">
      <w:pPr>
        <w:rPr>
          <w:rFonts w:ascii="Sylfaen" w:eastAsia="Times New Roman" w:hAnsi="Sylfaen" w:cs="Sylfaen"/>
          <w:bCs/>
          <w:lang w:val="ka-GE"/>
        </w:rPr>
      </w:pPr>
    </w:p>
    <w:p w14:paraId="72401E20" w14:textId="32D95957" w:rsidR="0020376E" w:rsidRPr="009C6ED8" w:rsidRDefault="009C6ED8" w:rsidP="008C4EAA">
      <w:pPr>
        <w:ind w:firstLine="720"/>
        <w:jc w:val="center"/>
        <w:rPr>
          <w:rFonts w:ascii="Sylfaen" w:eastAsia="Times New Roman" w:hAnsi="Sylfaen" w:cs="Sylfaen"/>
          <w:b/>
          <w:bCs/>
          <w:lang w:val="ka-GE"/>
        </w:rPr>
      </w:pPr>
      <w:r w:rsidRPr="009C6ED8">
        <w:rPr>
          <w:rFonts w:ascii="Sylfaen" w:eastAsia="Times New Roman" w:hAnsi="Sylfaen" w:cs="Sylfaen"/>
          <w:b/>
          <w:bCs/>
          <w:lang w:val="ka-GE"/>
        </w:rPr>
        <w:t xml:space="preserve">დადგენილების </w:t>
      </w:r>
      <w:r w:rsidR="0020376E" w:rsidRPr="009C6ED8">
        <w:rPr>
          <w:rFonts w:ascii="Sylfaen" w:eastAsia="Times New Roman" w:hAnsi="Sylfaen" w:cs="Sylfaen"/>
          <w:b/>
          <w:bCs/>
          <w:lang w:val="ka-GE"/>
        </w:rPr>
        <w:t>პროექტის მოსალოდნელი შედეგები</w:t>
      </w:r>
    </w:p>
    <w:p w14:paraId="65EECCCA" w14:textId="77777777" w:rsidR="009C6ED8" w:rsidRDefault="009C6ED8" w:rsidP="008C4EAA">
      <w:pPr>
        <w:ind w:firstLine="720"/>
        <w:jc w:val="center"/>
        <w:rPr>
          <w:rFonts w:ascii="Sylfaen" w:eastAsia="Times New Roman" w:hAnsi="Sylfaen" w:cs="Sylfaen"/>
          <w:bCs/>
          <w:lang w:val="ka-GE"/>
        </w:rPr>
      </w:pPr>
    </w:p>
    <w:p w14:paraId="15335DC4" w14:textId="224D59D9" w:rsidR="009C6ED8" w:rsidRDefault="009C6ED8" w:rsidP="009C6ED8">
      <w:pPr>
        <w:ind w:firstLine="720"/>
        <w:jc w:val="both"/>
        <w:rPr>
          <w:rFonts w:ascii="Sylfaen" w:eastAsia="Times New Roman" w:hAnsi="Sylfaen" w:cs="Sylfaen"/>
          <w:bCs/>
          <w:lang w:val="ka-GE"/>
        </w:rPr>
      </w:pPr>
      <w:r>
        <w:rPr>
          <w:rFonts w:ascii="Sylfaen" w:eastAsia="Times New Roman" w:hAnsi="Sylfaen" w:cs="Sylfaen"/>
          <w:bCs/>
          <w:lang w:val="ka-GE"/>
        </w:rPr>
        <w:t xml:space="preserve">დადგენილების პროექტის მიღების შემდგომ იმ ქვეყნების სიას, რომელთა ფარმაცევტული პროდუქტების </w:t>
      </w:r>
      <w:r w:rsidR="00D67346">
        <w:rPr>
          <w:rFonts w:ascii="Sylfaen" w:eastAsia="Times New Roman" w:hAnsi="Sylfaen" w:cs="Sylfaen"/>
          <w:bCs/>
          <w:lang w:val="ka-GE"/>
        </w:rPr>
        <w:t xml:space="preserve">მარეგულირებელი სახელმწიფო </w:t>
      </w:r>
      <w:r w:rsidR="00D67346">
        <w:rPr>
          <w:rFonts w:ascii="Sylfaen" w:eastAsia="Times New Roman" w:hAnsi="Sylfaen" w:cs="Sylfaen"/>
          <w:bCs/>
          <w:lang w:val="ka-GE"/>
        </w:rPr>
        <w:lastRenderedPageBreak/>
        <w:t>ორგანოს მიერ შესაბამის ბაზარზე დაშვებული ფარმაცევტული პროდუქტის მიმართ გამოყენებული იქნება ფარმაცევტული პროდუქტის სახელმწიფო რეგისტრაციის აღიარებითი რეჟიმი, დაემატება თურქეთის რესპუბლიკა.</w:t>
      </w:r>
    </w:p>
    <w:p w14:paraId="20D0A5D7" w14:textId="77777777" w:rsidR="0020376E" w:rsidRDefault="0020376E" w:rsidP="008C4EAA">
      <w:pPr>
        <w:ind w:firstLine="720"/>
        <w:jc w:val="center"/>
        <w:rPr>
          <w:rFonts w:ascii="Sylfaen" w:eastAsia="Times New Roman" w:hAnsi="Sylfaen" w:cs="Sylfaen"/>
          <w:bCs/>
          <w:lang w:val="ka-GE"/>
        </w:rPr>
      </w:pPr>
    </w:p>
    <w:p w14:paraId="3985C86C" w14:textId="5C66B45E" w:rsidR="009C6ED8" w:rsidRPr="009C6ED8" w:rsidRDefault="009C6ED8" w:rsidP="009C6ED8">
      <w:pPr>
        <w:ind w:firstLine="720"/>
        <w:jc w:val="center"/>
        <w:rPr>
          <w:rFonts w:ascii="Sylfaen" w:eastAsia="Times New Roman" w:hAnsi="Sylfaen" w:cs="Sylfaen"/>
          <w:b/>
          <w:bCs/>
          <w:lang w:val="ka-GE"/>
        </w:rPr>
      </w:pPr>
      <w:r w:rsidRPr="009C6ED8">
        <w:rPr>
          <w:rFonts w:ascii="Sylfaen" w:eastAsia="Times New Roman" w:hAnsi="Sylfaen" w:cs="Sylfaen"/>
          <w:b/>
          <w:bCs/>
          <w:lang w:val="ka-GE"/>
        </w:rPr>
        <w:t xml:space="preserve">დადგენილების </w:t>
      </w:r>
      <w:r w:rsidR="0020376E" w:rsidRPr="009C6ED8">
        <w:rPr>
          <w:rFonts w:ascii="Sylfaen" w:eastAsia="Times New Roman" w:hAnsi="Sylfaen" w:cs="Sylfaen"/>
          <w:b/>
          <w:bCs/>
          <w:lang w:val="ka-GE"/>
        </w:rPr>
        <w:t>პროექტის განხორციელების ვადები</w:t>
      </w:r>
    </w:p>
    <w:p w14:paraId="2377CEFC" w14:textId="77777777" w:rsidR="009C6ED8" w:rsidRDefault="009C6ED8" w:rsidP="009C6ED8">
      <w:pPr>
        <w:ind w:firstLine="720"/>
        <w:jc w:val="center"/>
        <w:rPr>
          <w:rFonts w:ascii="Sylfaen" w:eastAsia="Times New Roman" w:hAnsi="Sylfaen" w:cs="Sylfaen"/>
          <w:bCs/>
          <w:lang w:val="ka-GE"/>
        </w:rPr>
      </w:pPr>
    </w:p>
    <w:p w14:paraId="464C51F8" w14:textId="78F16850" w:rsidR="009C6ED8" w:rsidRDefault="009C6ED8" w:rsidP="009C6ED8">
      <w:pPr>
        <w:ind w:firstLine="720"/>
        <w:jc w:val="both"/>
        <w:rPr>
          <w:rFonts w:ascii="Sylfaen" w:eastAsia="Times New Roman" w:hAnsi="Sylfaen" w:cs="Sylfaen"/>
          <w:bCs/>
          <w:lang w:val="ka-GE"/>
        </w:rPr>
      </w:pPr>
      <w:r>
        <w:rPr>
          <w:rFonts w:ascii="Sylfaen" w:eastAsia="Times New Roman" w:hAnsi="Sylfaen" w:cs="Sylfaen"/>
          <w:bCs/>
          <w:lang w:val="ka-GE"/>
        </w:rPr>
        <w:t>დადგენილების პროექტი განხორციელდება</w:t>
      </w:r>
    </w:p>
    <w:p w14:paraId="657E9E56" w14:textId="77777777" w:rsidR="0020376E" w:rsidRDefault="0020376E" w:rsidP="008C4EAA">
      <w:pPr>
        <w:ind w:firstLine="720"/>
        <w:jc w:val="center"/>
        <w:rPr>
          <w:rFonts w:ascii="Sylfaen" w:eastAsia="Times New Roman" w:hAnsi="Sylfaen" w:cs="Sylfaen"/>
          <w:bCs/>
          <w:lang w:val="ka-GE"/>
        </w:rPr>
      </w:pPr>
    </w:p>
    <w:p w14:paraId="56842064" w14:textId="6B2271E2" w:rsidR="0020376E" w:rsidRPr="009C6ED8" w:rsidRDefault="009C6ED8" w:rsidP="008C4EAA">
      <w:pPr>
        <w:ind w:firstLine="720"/>
        <w:jc w:val="center"/>
        <w:rPr>
          <w:rFonts w:ascii="Sylfaen" w:eastAsia="Times New Roman" w:hAnsi="Sylfaen" w:cs="Sylfaen"/>
          <w:b/>
          <w:bCs/>
          <w:lang w:val="ka-GE"/>
        </w:rPr>
      </w:pPr>
      <w:r w:rsidRPr="009C6ED8">
        <w:rPr>
          <w:rFonts w:ascii="Sylfaen" w:eastAsia="Times New Roman" w:hAnsi="Sylfaen" w:cs="Sylfaen"/>
          <w:b/>
          <w:bCs/>
          <w:lang w:val="ka-GE"/>
        </w:rPr>
        <w:t xml:space="preserve">დადგენილების </w:t>
      </w:r>
      <w:r w:rsidR="0020376E" w:rsidRPr="009C6ED8">
        <w:rPr>
          <w:rFonts w:ascii="Sylfaen" w:eastAsia="Times New Roman" w:hAnsi="Sylfaen" w:cs="Sylfaen"/>
          <w:b/>
          <w:bCs/>
          <w:lang w:val="ka-GE"/>
        </w:rPr>
        <w:t>პროექტის ავტორი და წარმდგენი</w:t>
      </w:r>
    </w:p>
    <w:p w14:paraId="3C4F1993" w14:textId="77777777" w:rsidR="008C4EAA" w:rsidRDefault="008C4EAA" w:rsidP="008C4EAA">
      <w:pPr>
        <w:ind w:firstLine="720"/>
        <w:jc w:val="center"/>
        <w:rPr>
          <w:rFonts w:ascii="Sylfaen" w:eastAsia="Times New Roman" w:hAnsi="Sylfaen" w:cs="Sylfaen"/>
          <w:bCs/>
          <w:lang w:val="ka-GE"/>
        </w:rPr>
      </w:pPr>
    </w:p>
    <w:p w14:paraId="6F020CBB" w14:textId="603BC15E" w:rsidR="00BD123F" w:rsidRPr="00BD123F" w:rsidRDefault="009C6ED8" w:rsidP="00441D5E">
      <w:pPr>
        <w:ind w:firstLine="720"/>
        <w:jc w:val="both"/>
        <w:rPr>
          <w:rFonts w:ascii="Sylfaen" w:hAnsi="Sylfaen"/>
        </w:rPr>
      </w:pPr>
      <w:proofErr w:type="spellStart"/>
      <w:r>
        <w:rPr>
          <w:rFonts w:ascii="Sylfaen" w:hAnsi="Sylfaen"/>
        </w:rPr>
        <w:t>დადგენილების</w:t>
      </w:r>
      <w:proofErr w:type="spellEnd"/>
      <w:r>
        <w:rPr>
          <w:rFonts w:ascii="Sylfaen" w:hAnsi="Sylfaen"/>
        </w:rPr>
        <w:t xml:space="preserve"> </w:t>
      </w:r>
      <w:proofErr w:type="spellStart"/>
      <w:r>
        <w:rPr>
          <w:rFonts w:ascii="Sylfaen" w:hAnsi="Sylfaen"/>
        </w:rPr>
        <w:t>პროექტის</w:t>
      </w:r>
      <w:proofErr w:type="spellEnd"/>
      <w:r>
        <w:rPr>
          <w:rFonts w:ascii="Sylfaen" w:hAnsi="Sylfaen"/>
        </w:rPr>
        <w:t xml:space="preserve"> </w:t>
      </w:r>
      <w:proofErr w:type="spellStart"/>
      <w:r>
        <w:rPr>
          <w:rFonts w:ascii="Sylfaen" w:hAnsi="Sylfaen"/>
        </w:rPr>
        <w:t>ავტორია</w:t>
      </w:r>
      <w:proofErr w:type="spellEnd"/>
    </w:p>
    <w:sectPr w:rsidR="00BD123F" w:rsidRPr="00BD123F" w:rsidSect="00E54C9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CC"/>
    <w:family w:val="roman"/>
    <w:pitch w:val="variable"/>
    <w:sig w:usb0="20002A87" w:usb1="80000000" w:usb2="00000008" w:usb3="00000000" w:csb0="000001FF" w:csb1="00000000"/>
  </w:font>
  <w:font w:name="Lucida Grande">
    <w:charset w:val="00"/>
    <w:family w:val="auto"/>
    <w:pitch w:val="variable"/>
    <w:sig w:usb0="E1000AEF" w:usb1="5000A1FF" w:usb2="00000000" w:usb3="00000000" w:csb0="000001BF"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D4"/>
    <w:rsid w:val="001A237B"/>
    <w:rsid w:val="0020376E"/>
    <w:rsid w:val="00204E24"/>
    <w:rsid w:val="00243B17"/>
    <w:rsid w:val="002A146C"/>
    <w:rsid w:val="00441D5E"/>
    <w:rsid w:val="006C7DA9"/>
    <w:rsid w:val="007212D4"/>
    <w:rsid w:val="00807756"/>
    <w:rsid w:val="008409AA"/>
    <w:rsid w:val="008C4EAA"/>
    <w:rsid w:val="00931CDD"/>
    <w:rsid w:val="0099149A"/>
    <w:rsid w:val="009C6ED8"/>
    <w:rsid w:val="00AA558F"/>
    <w:rsid w:val="00B14A83"/>
    <w:rsid w:val="00BD123F"/>
    <w:rsid w:val="00CA09C6"/>
    <w:rsid w:val="00D67346"/>
    <w:rsid w:val="00E54C97"/>
    <w:rsid w:val="00FA1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507575"/>
  <w14:defaultImageDpi w14:val="300"/>
  <w15:docId w15:val="{07B419D3-BA49-4694-A2BE-2B8FF5531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149A"/>
    <w:rPr>
      <w:color w:val="808080"/>
    </w:rPr>
  </w:style>
  <w:style w:type="paragraph" w:styleId="BalloonText">
    <w:name w:val="Balloon Text"/>
    <w:basedOn w:val="Normal"/>
    <w:link w:val="BalloonTextChar"/>
    <w:uiPriority w:val="99"/>
    <w:semiHidden/>
    <w:unhideWhenUsed/>
    <w:rsid w:val="009914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149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855A2-AAB4-4E10-BCDD-EABDA87D7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Elene Zhorzholadze</cp:lastModifiedBy>
  <cp:revision>3</cp:revision>
  <dcterms:created xsi:type="dcterms:W3CDTF">2020-03-16T07:29:00Z</dcterms:created>
  <dcterms:modified xsi:type="dcterms:W3CDTF">2020-03-16T07:30:00Z</dcterms:modified>
</cp:coreProperties>
</file>